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spacing w:lineRule="exact" w:line="440"/>
        <w:jc w:val="center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2256155</wp:posOffset>
            </wp:positionH>
            <wp:positionV relativeFrom="paragraph">
              <wp:posOffset>198120</wp:posOffset>
            </wp:positionV>
            <wp:extent cx="2133600" cy="562610"/>
            <wp:effectExtent l="0" t="0" r="0" b="0"/>
            <wp:wrapTopAndBottom/>
            <wp:docPr id="1" name="影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影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                                                          </w:t>
      </w:r>
    </w:p>
    <w:p>
      <w:pPr>
        <w:pStyle w:val="Normal"/>
        <w:snapToGrid w:val="false"/>
        <w:spacing w:lineRule="exact" w:line="440"/>
        <w:jc w:val="center"/>
        <w:rPr>
          <w:b/>
          <w:b/>
          <w:sz w:val="40"/>
          <w:szCs w:val="46"/>
        </w:rPr>
      </w:pPr>
      <w:r>
        <w:rPr>
          <w:b/>
          <w:sz w:val="40"/>
          <w:szCs w:val="46"/>
        </w:rPr>
      </w:r>
    </w:p>
    <w:p>
      <w:pPr>
        <w:pStyle w:val="Normal"/>
        <w:snapToGrid w:val="false"/>
        <w:spacing w:lineRule="exact" w:line="440"/>
        <w:jc w:val="center"/>
        <w:rPr/>
      </w:pPr>
      <w:r>
        <w:rPr>
          <w:b/>
          <w:sz w:val="40"/>
          <w:szCs w:val="46"/>
        </w:rPr>
        <w:t>訂購</w:t>
      </w:r>
      <w:r>
        <w:rPr>
          <w:b/>
          <w:sz w:val="40"/>
          <w:szCs w:val="40"/>
        </w:rPr>
        <w:t>單</w:t>
      </w:r>
    </w:p>
    <w:p>
      <w:pPr>
        <w:pStyle w:val="Normal"/>
        <w:snapToGrid w:val="false"/>
        <w:spacing w:lineRule="exact" w:line="440"/>
        <w:rPr>
          <w:b/>
          <w:b/>
          <w:szCs w:val="24"/>
        </w:rPr>
      </w:pPr>
      <w:r>
        <w:rPr>
          <w:sz w:val="40"/>
          <w:szCs w:val="40"/>
        </w:rPr>
        <w:t xml:space="preserve">                                 </w:t>
      </w:r>
      <w:r>
        <w:rPr>
          <w:b/>
          <w:sz w:val="40"/>
          <w:szCs w:val="40"/>
        </w:rPr>
        <w:t>Order Form</w:t>
      </w:r>
    </w:p>
    <w:p>
      <w:pPr>
        <w:pStyle w:val="Normal"/>
        <w:rPr/>
      </w:pPr>
      <w:r>
        <w:rPr>
          <w:rFonts w:cs="細明體" w:asciiTheme="minorEastAsia" w:hAnsiTheme="minorEastAsia"/>
          <w:sz w:val="28"/>
          <w:szCs w:val="28"/>
        </w:rPr>
        <w:t xml:space="preserve">Date:                                                  Issued Dept:                                       No:   </w:t>
      </w:r>
    </w:p>
    <w:tbl>
      <w:tblPr>
        <w:tblStyle w:val="ab"/>
        <w:tblW w:w="10522" w:type="dxa"/>
        <w:jc w:val="left"/>
        <w:tblInd w:w="-25" w:type="dxa"/>
        <w:tblLayout w:type="fixed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38"/>
        <w:gridCol w:w="1699"/>
        <w:gridCol w:w="283"/>
        <w:gridCol w:w="1277"/>
        <w:gridCol w:w="205"/>
        <w:gridCol w:w="82"/>
        <w:gridCol w:w="844"/>
        <w:gridCol w:w="852"/>
        <w:gridCol w:w="285"/>
        <w:gridCol w:w="246"/>
        <w:gridCol w:w="1178"/>
        <w:gridCol w:w="143"/>
        <w:gridCol w:w="280"/>
        <w:gridCol w:w="1909"/>
      </w:tblGrid>
      <w:tr>
        <w:trPr>
          <w:trHeight w:val="227" w:hRule="atLeast"/>
        </w:trPr>
        <w:tc>
          <w:tcPr>
            <w:tcW w:w="3220" w:type="dxa"/>
            <w:gridSpan w:val="3"/>
            <w:tcBorders/>
            <w:shd w:color="auto" w:fill="auto" w:val="clear"/>
          </w:tcPr>
          <w:p>
            <w:pPr>
              <w:pStyle w:val="HTMLPreformatted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kern w:val="0"/>
                <w:lang w:val="en-US" w:eastAsia="zh-TW" w:bidi="ar-SA"/>
              </w:rPr>
            </w:pPr>
            <w:r>
              <w:rPr>
                <w:rFonts w:eastAsia="" w:asciiTheme="minorEastAsia" w:eastAsiaTheme="minorEastAsia" w:hAnsiTheme="minorEastAsia"/>
                <w:kern w:val="0"/>
                <w:lang w:val="en-US" w:eastAsia="zh-TW" w:bidi="ar-SA"/>
              </w:rPr>
              <w:t>購買人姓名</w:t>
            </w:r>
            <w:r>
              <w:rPr>
                <w:rFonts w:eastAsia="" w:asciiTheme="minorEastAsia" w:eastAsiaTheme="minorEastAsia" w:hAnsiTheme="minorEastAsia"/>
                <w:kern w:val="0"/>
                <w:lang w:val="en-US" w:eastAsia="zh-TW" w:bidi="ar-SA"/>
              </w:rPr>
              <w:t xml:space="preserve">:  </w:t>
            </w:r>
          </w:p>
          <w:p>
            <w:pPr>
              <w:pStyle w:val="HTMLPreformatted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kern w:val="0"/>
                <w:lang w:val="en-US" w:eastAsia="zh-TW" w:bidi="ar-SA"/>
              </w:rPr>
            </w:pPr>
            <w:r>
              <w:rPr>
                <w:rFonts w:eastAsia="" w:asciiTheme="minorEastAsia" w:eastAsiaTheme="minorEastAsia" w:hAnsiTheme="minorEastAsia"/>
                <w:kern w:val="0"/>
                <w:sz w:val="20"/>
                <w:szCs w:val="20"/>
                <w:lang w:val="en-US" w:eastAsia="zh-TW" w:bidi="ar-SA"/>
              </w:rPr>
              <w:t>Puchaser:</w:t>
            </w:r>
          </w:p>
        </w:tc>
        <w:tc>
          <w:tcPr>
            <w:tcW w:w="3791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asciiTheme="minorEastAsia" w:hAnsiTheme="minorEastAsia"/>
                <w:kern w:val="0"/>
                <w:szCs w:val="24"/>
                <w:lang w:val="en-US" w:eastAsia="zh-TW" w:bidi="ar-SA"/>
              </w:rPr>
              <w:t>電話</w:t>
            </w:r>
            <w:r>
              <w:rPr>
                <w:rFonts w:eastAsia="" w:asciiTheme="minorEastAsia" w:hAnsiTheme="minorEastAsia"/>
                <w:kern w:val="0"/>
                <w:szCs w:val="24"/>
                <w:lang w:val="en-US" w:eastAsia="zh-TW" w:bidi="ar-SA"/>
              </w:rPr>
              <w:t xml:space="preserve">:  </w:t>
            </w:r>
          </w:p>
          <w:p>
            <w:pPr>
              <w:pStyle w:val="HTMLPreformatted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kern w:val="0"/>
                <w:lang w:val="en-US" w:eastAsia="zh-TW" w:bidi="ar-SA"/>
              </w:rPr>
            </w:pPr>
            <w:r>
              <w:rPr>
                <w:rFonts w:eastAsia="" w:asciiTheme="minorEastAsia" w:eastAsiaTheme="minorEastAsia" w:hAnsiTheme="minorEastAsia"/>
                <w:kern w:val="0"/>
                <w:sz w:val="20"/>
                <w:szCs w:val="20"/>
                <w:lang w:val="en-US" w:eastAsia="zh-TW" w:bidi="ar-SA"/>
              </w:rPr>
              <w:t>Tel:</w:t>
            </w:r>
          </w:p>
        </w:tc>
        <w:tc>
          <w:tcPr>
            <w:tcW w:w="3510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asciiTheme="minorEastAsia" w:hAnsiTheme="minorEastAsia"/>
                <w:kern w:val="0"/>
                <w:szCs w:val="24"/>
                <w:lang w:val="en-US" w:eastAsia="zh-TW" w:bidi="ar-SA"/>
              </w:rPr>
              <w:t>行動電話</w:t>
            </w:r>
            <w:r>
              <w:rPr>
                <w:rFonts w:eastAsia="" w:asciiTheme="minorEastAsia" w:hAnsiTheme="minorEastAsia"/>
                <w:kern w:val="0"/>
                <w:szCs w:val="24"/>
                <w:lang w:val="en-US" w:eastAsia="zh-TW" w:bidi="ar-SA"/>
              </w:rPr>
              <w:t xml:space="preserve">:  </w:t>
            </w:r>
          </w:p>
          <w:p>
            <w:pPr>
              <w:pStyle w:val="HTMLPreformatted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kern w:val="0"/>
                <w:lang w:val="en-US" w:eastAsia="zh-TW" w:bidi="ar-SA"/>
              </w:rPr>
            </w:pPr>
            <w:r>
              <w:rPr>
                <w:rFonts w:eastAsia="" w:asciiTheme="minorEastAsia" w:eastAsiaTheme="minorEastAsia" w:hAnsiTheme="minorEastAsia"/>
                <w:kern w:val="0"/>
                <w:sz w:val="20"/>
                <w:szCs w:val="20"/>
                <w:lang w:val="en-US" w:eastAsia="zh-TW" w:bidi="ar-SA"/>
              </w:rPr>
              <w:t>Cell phone:</w:t>
            </w:r>
          </w:p>
        </w:tc>
      </w:tr>
      <w:tr>
        <w:trPr>
          <w:trHeight w:val="227" w:hRule="atLeast"/>
        </w:trPr>
        <w:tc>
          <w:tcPr>
            <w:tcW w:w="7011" w:type="dxa"/>
            <w:gridSpan w:val="10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asciiTheme="minorEastAsia" w:hAnsiTheme="minorEastAsia"/>
                <w:kern w:val="0"/>
                <w:szCs w:val="24"/>
                <w:lang w:val="en-US" w:eastAsia="zh-TW" w:bidi="ar-SA"/>
              </w:rPr>
              <w:t>公司行號</w:t>
            </w:r>
            <w:r>
              <w:rPr>
                <w:rFonts w:eastAsia="" w:asciiTheme="minorEastAsia" w:hAnsiTheme="minorEastAsia"/>
                <w:kern w:val="0"/>
                <w:szCs w:val="24"/>
                <w:lang w:val="en-US" w:eastAsia="zh-TW" w:bidi="ar-SA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eastAsia="" w:asciiTheme="minorEastAsia" w:hAnsiTheme="minorEastAsia"/>
                <w:kern w:val="0"/>
                <w:sz w:val="20"/>
                <w:szCs w:val="20"/>
                <w:lang w:val="en-US" w:eastAsia="zh-TW" w:bidi="ar-SA"/>
              </w:rPr>
              <w:t>Company:</w:t>
            </w:r>
          </w:p>
        </w:tc>
        <w:tc>
          <w:tcPr>
            <w:tcW w:w="3510" w:type="dxa"/>
            <w:gridSpan w:val="4"/>
            <w:tcBorders/>
            <w:shd w:color="auto" w:fill="auto" w:val="clear"/>
          </w:tcPr>
          <w:p>
            <w:pPr>
              <w:pStyle w:val="HTMLPreformatted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kern w:val="0"/>
                <w:lang w:val="en-US" w:eastAsia="zh-TW" w:bidi="ar-SA"/>
              </w:rPr>
            </w:pPr>
            <w:r>
              <w:rPr>
                <w:rFonts w:eastAsia="" w:asciiTheme="minorEastAsia" w:eastAsiaTheme="minorEastAsia" w:hAnsiTheme="minorEastAsia"/>
                <w:kern w:val="0"/>
                <w:lang w:val="en-US" w:eastAsia="zh-TW" w:bidi="ar-SA"/>
              </w:rPr>
              <w:t>統一編號</w:t>
            </w:r>
            <w:r>
              <w:rPr>
                <w:rFonts w:eastAsia="" w:asciiTheme="minorEastAsia" w:eastAsiaTheme="minorEastAsia" w:hAnsiTheme="minorEastAsia"/>
                <w:kern w:val="0"/>
                <w:lang w:val="en-US" w:eastAsia="zh-TW" w:bidi="ar-SA"/>
              </w:rPr>
              <w:t xml:space="preserve">: 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eastAsia="" w:asciiTheme="minorEastAsia" w:hAnsiTheme="minorEastAsia"/>
                <w:kern w:val="0"/>
                <w:sz w:val="20"/>
                <w:szCs w:val="20"/>
                <w:lang w:val="en-US" w:eastAsia="zh-TW" w:bidi="ar-SA"/>
              </w:rPr>
              <w:t>Tax code:</w:t>
            </w:r>
          </w:p>
        </w:tc>
      </w:tr>
      <w:tr>
        <w:trPr>
          <w:trHeight w:val="227" w:hRule="atLeast"/>
        </w:trPr>
        <w:tc>
          <w:tcPr>
            <w:tcW w:w="7011" w:type="dxa"/>
            <w:gridSpan w:val="10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asciiTheme="minorEastAsia" w:hAnsiTheme="minorEastAsia"/>
                <w:kern w:val="0"/>
                <w:szCs w:val="24"/>
                <w:lang w:val="en-US" w:eastAsia="zh-TW" w:bidi="ar-SA"/>
              </w:rPr>
              <w:t>住址</w:t>
            </w:r>
            <w:r>
              <w:rPr>
                <w:rFonts w:eastAsia="" w:asciiTheme="minorEastAsia" w:hAnsiTheme="minorEastAsia"/>
                <w:kern w:val="0"/>
                <w:szCs w:val="24"/>
                <w:lang w:val="en-US" w:eastAsia="zh-TW" w:bidi="ar-SA"/>
              </w:rPr>
              <w:t xml:space="preserve">:  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eastAsia="" w:asciiTheme="minorEastAsia" w:hAnsiTheme="minorEastAsia"/>
                <w:kern w:val="0"/>
                <w:sz w:val="20"/>
                <w:szCs w:val="20"/>
                <w:lang w:val="en-US" w:eastAsia="zh-TW" w:bidi="ar-SA"/>
              </w:rPr>
              <w:t>Address:</w:t>
            </w:r>
          </w:p>
        </w:tc>
        <w:tc>
          <w:tcPr>
            <w:tcW w:w="3510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asciiTheme="minorEastAsia" w:hAnsiTheme="minorEastAsia"/>
                <w:kern w:val="0"/>
                <w:szCs w:val="24"/>
                <w:lang w:val="en-US" w:eastAsia="zh-TW" w:bidi="ar-SA"/>
              </w:rPr>
              <w:t>訂購數量</w:t>
            </w:r>
            <w:r>
              <w:rPr>
                <w:rFonts w:eastAsia="" w:asciiTheme="minorEastAsia" w:hAnsiTheme="minorEastAsia"/>
                <w:kern w:val="0"/>
                <w:szCs w:val="24"/>
                <w:lang w:val="en-US" w:eastAsia="zh-TW" w:bidi="ar-SA"/>
              </w:rPr>
              <w:t xml:space="preserve">:    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eastAsia="" w:asciiTheme="minorEastAsia" w:hAnsiTheme="minorEastAsia"/>
                <w:kern w:val="0"/>
                <w:sz w:val="20"/>
                <w:szCs w:val="20"/>
                <w:lang w:val="en-US" w:eastAsia="zh-TW" w:bidi="ar-SA"/>
              </w:rPr>
              <w:t>Order Quantity:</w:t>
            </w:r>
          </w:p>
        </w:tc>
      </w:tr>
      <w:tr>
        <w:trPr>
          <w:trHeight w:val="227" w:hRule="atLeast"/>
        </w:trPr>
        <w:tc>
          <w:tcPr>
            <w:tcW w:w="4702" w:type="dxa"/>
            <w:gridSpan w:val="5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asciiTheme="minorEastAsia" w:hAnsiTheme="minorEastAsia"/>
                <w:kern w:val="0"/>
                <w:szCs w:val="24"/>
                <w:lang w:val="en-US" w:eastAsia="zh-TW" w:bidi="ar-SA"/>
              </w:rPr>
              <w:t xml:space="preserve">           </w:t>
            </w:r>
            <w:r>
              <w:rPr>
                <w:rFonts w:asciiTheme="minorEastAsia" w:hAnsiTheme="minorEastAsia"/>
                <w:kern w:val="0"/>
                <w:szCs w:val="24"/>
                <w:lang w:val="en-US" w:eastAsia="zh-TW" w:bidi="ar-SA"/>
              </w:rPr>
              <w:t>折                           其他優惠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asciiTheme="minorEastAsia" w:hAnsiTheme="minorEastAsia"/>
                <w:kern w:val="0"/>
                <w:szCs w:val="24"/>
                <w:u w:val="single"/>
                <w:lang w:val="en-US" w:eastAsia="zh-TW" w:bidi="ar-SA"/>
              </w:rPr>
              <w:t xml:space="preserve">         </w:t>
            </w:r>
            <w:r>
              <w:rPr>
                <w:rFonts w:eastAsia="" w:asciiTheme="minorEastAsia" w:hAnsiTheme="minorEastAsia"/>
                <w:kern w:val="0"/>
                <w:szCs w:val="24"/>
                <w:lang w:val="en-US" w:eastAsia="zh-TW" w:bidi="ar-SA"/>
              </w:rPr>
              <w:t>% off</w:t>
            </w:r>
            <w:r>
              <w:rPr>
                <w:rFonts w:eastAsia="" w:asciiTheme="minorEastAsia" w:hAnsiTheme="minorEastAsia"/>
                <w:kern w:val="0"/>
                <w:szCs w:val="24"/>
                <w:u w:val="single"/>
                <w:lang w:val="en-US" w:eastAsia="zh-TW" w:bidi="ar-SA"/>
              </w:rPr>
              <w:t xml:space="preserve">                                 </w:t>
            </w:r>
            <w:r>
              <w:rPr>
                <w:rFonts w:eastAsia="" w:asciiTheme="minorEastAsia" w:hAnsiTheme="minorEastAsia"/>
                <w:kern w:val="0"/>
                <w:szCs w:val="24"/>
                <w:lang w:val="en-US" w:eastAsia="zh-TW" w:bidi="ar-SA"/>
              </w:rPr>
              <w:t>Otherbenefit</w:t>
            </w:r>
          </w:p>
        </w:tc>
        <w:tc>
          <w:tcPr>
            <w:tcW w:w="2309" w:type="dxa"/>
            <w:gridSpan w:val="5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szCs w:val="22"/>
                <w:lang w:val="en-US" w:eastAsia="zh-TW" w:bidi="ar-SA"/>
              </w:rPr>
            </w:pPr>
            <w:r>
              <w:rPr>
                <w:kern w:val="0"/>
                <w:szCs w:val="22"/>
                <w:lang w:val="en-US" w:eastAsia="zh-TW" w:bidi="ar-SA"/>
              </w:rPr>
              <w:t>運費</w:t>
            </w:r>
            <w:r>
              <w:rPr>
                <w:rFonts w:eastAsia=""/>
                <w:kern w:val="0"/>
                <w:szCs w:val="22"/>
                <w:lang w:val="en-US" w:eastAsia="zh-TW" w:bidi="ar-SA"/>
              </w:rPr>
              <w:t xml:space="preserve">:  </w:t>
            </w:r>
          </w:p>
        </w:tc>
        <w:tc>
          <w:tcPr>
            <w:tcW w:w="3510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asciiTheme="minorEastAsia" w:hAnsiTheme="minorEastAsia"/>
                <w:kern w:val="0"/>
                <w:szCs w:val="24"/>
                <w:lang w:val="en-US" w:eastAsia="zh-TW" w:bidi="ar-SA"/>
              </w:rPr>
              <w:t>訂金</w:t>
            </w:r>
            <w:r>
              <w:rPr>
                <w:rFonts w:eastAsia="" w:asciiTheme="minorEastAsia" w:hAnsiTheme="minorEastAsia"/>
                <w:kern w:val="0"/>
                <w:szCs w:val="24"/>
                <w:lang w:val="en-US" w:eastAsia="zh-TW" w:bidi="ar-SA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eastAsia="" w:asciiTheme="minorEastAsia" w:hAnsiTheme="minorEastAsia"/>
                <w:kern w:val="0"/>
                <w:sz w:val="20"/>
                <w:szCs w:val="20"/>
                <w:lang w:val="en-US" w:eastAsia="zh-TW" w:bidi="ar-SA"/>
              </w:rPr>
              <w:t>Deposit:</w:t>
            </w:r>
          </w:p>
        </w:tc>
      </w:tr>
      <w:tr>
        <w:trPr>
          <w:trHeight w:val="227" w:hRule="atLeast"/>
        </w:trPr>
        <w:tc>
          <w:tcPr>
            <w:tcW w:w="3220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asciiTheme="minorEastAsia" w:hAnsiTheme="minorEastAsia"/>
                <w:kern w:val="0"/>
                <w:szCs w:val="24"/>
                <w:lang w:val="en-US" w:eastAsia="zh-TW" w:bidi="ar-SA"/>
              </w:rPr>
              <w:t>單價金額</w:t>
            </w:r>
            <w:r>
              <w:rPr>
                <w:rFonts w:eastAsia="" w:asciiTheme="minorEastAsia" w:hAnsiTheme="minorEastAsia"/>
                <w:kern w:val="0"/>
                <w:szCs w:val="24"/>
                <w:lang w:val="en-US" w:eastAsia="zh-TW" w:bidi="ar-SA"/>
              </w:rPr>
              <w:t xml:space="preserve">:   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eastAsia="" w:asciiTheme="minorEastAsia" w:hAnsiTheme="minorEastAsia"/>
                <w:kern w:val="0"/>
                <w:sz w:val="20"/>
                <w:szCs w:val="20"/>
                <w:lang w:val="en-US" w:eastAsia="zh-TW" w:bidi="ar-SA"/>
              </w:rPr>
              <w:t>Unit Price:</w:t>
            </w:r>
          </w:p>
        </w:tc>
        <w:tc>
          <w:tcPr>
            <w:tcW w:w="3791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asciiTheme="minorEastAsia" w:hAnsiTheme="minorEastAsia"/>
                <w:kern w:val="0"/>
                <w:szCs w:val="24"/>
                <w:lang w:val="en-US" w:eastAsia="zh-TW" w:bidi="ar-SA"/>
              </w:rPr>
              <w:t>總金額</w:t>
            </w:r>
            <w:r>
              <w:rPr>
                <w:rFonts w:eastAsia="" w:asciiTheme="minorEastAsia" w:hAnsiTheme="minorEastAsia"/>
                <w:kern w:val="0"/>
                <w:szCs w:val="24"/>
                <w:lang w:val="en-US" w:eastAsia="zh-TW" w:bidi="ar-SA"/>
              </w:rPr>
              <w:t>:</w:t>
            </w:r>
            <w:r>
              <w:rPr>
                <w:rFonts w:eastAsia="" w:asciiTheme="minorEastAsia" w:hAnsiTheme="minorEastAsia"/>
                <w:kern w:val="0"/>
                <w:sz w:val="20"/>
                <w:szCs w:val="20"/>
                <w:lang w:val="en-US" w:eastAsia="zh-TW" w:bidi="ar-SA"/>
              </w:rPr>
              <w:t xml:space="preserve"> </w:t>
            </w:r>
            <w:r>
              <w:rPr>
                <w:rFonts w:eastAsia="" w:asciiTheme="minorEastAsia" w:hAnsiTheme="minorEastAsia"/>
                <w:kern w:val="0"/>
                <w:sz w:val="28"/>
                <w:szCs w:val="28"/>
                <w:lang w:val="en-US" w:eastAsia="zh-TW" w:bidi="ar-SA"/>
              </w:rPr>
              <w:t xml:space="preserve"> </w:t>
            </w:r>
            <w:r>
              <w:rPr>
                <w:rFonts w:eastAsia="" w:asciiTheme="minorEastAsia" w:hAnsiTheme="minorEastAsia"/>
                <w:kern w:val="0"/>
                <w:sz w:val="26"/>
                <w:szCs w:val="26"/>
                <w:lang w:val="en-US" w:eastAsia="zh-TW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eastAsia="" w:asciiTheme="minorEastAsia" w:hAnsiTheme="minorEastAsia"/>
                <w:kern w:val="0"/>
                <w:sz w:val="20"/>
                <w:szCs w:val="20"/>
                <w:lang w:val="en-US" w:eastAsia="zh-TW" w:bidi="ar-SA"/>
              </w:rPr>
              <w:t>Total:</w:t>
            </w:r>
            <w:r>
              <w:rPr>
                <w:rFonts w:eastAsia="" w:asciiTheme="minorEastAsia" w:hAnsiTheme="minorEastAsia"/>
                <w:kern w:val="0"/>
                <w:sz w:val="20"/>
                <w:szCs w:val="24"/>
                <w:lang w:val="en-US" w:eastAsia="zh-TW" w:bidi="ar-SA"/>
              </w:rPr>
              <w:t xml:space="preserve"> </w:t>
            </w:r>
          </w:p>
        </w:tc>
        <w:tc>
          <w:tcPr>
            <w:tcW w:w="3510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asciiTheme="minorEastAsia" w:hAnsiTheme="minorEastAsia"/>
                <w:kern w:val="0"/>
                <w:szCs w:val="24"/>
                <w:lang w:val="en-US" w:eastAsia="zh-TW" w:bidi="ar-SA"/>
              </w:rPr>
              <w:t>餘款</w:t>
            </w:r>
            <w:r>
              <w:rPr>
                <w:rFonts w:eastAsia="" w:asciiTheme="minorEastAsia" w:hAnsiTheme="minorEastAsia"/>
                <w:kern w:val="0"/>
                <w:szCs w:val="24"/>
                <w:lang w:val="en-US" w:eastAsia="zh-TW" w:bidi="ar-SA"/>
              </w:rPr>
              <w:t>:</w:t>
            </w:r>
          </w:p>
          <w:p>
            <w:pPr>
              <w:pStyle w:val="HTMLPreformatted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kern w:val="0"/>
                <w:lang w:val="en-US" w:eastAsia="zh-TW" w:bidi="ar-SA"/>
              </w:rPr>
            </w:pPr>
            <w:r>
              <w:rPr>
                <w:rFonts w:asciiTheme="minorEastAsia" w:hAnsiTheme="minorEastAsia"/>
                <w:kern w:val="0"/>
                <w:sz w:val="20"/>
                <w:szCs w:val="20"/>
                <w:lang w:val="en-US" w:eastAsia="zh-TW" w:bidi="ar-SA"/>
              </w:rPr>
              <w:t>Unpaid:</w:t>
            </w:r>
          </w:p>
        </w:tc>
      </w:tr>
      <w:tr>
        <w:trPr>
          <w:trHeight w:val="227" w:hRule="atLeast"/>
        </w:trPr>
        <w:tc>
          <w:tcPr>
            <w:tcW w:w="123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center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asciiTheme="minorEastAsia" w:hAnsiTheme="minorEastAsia"/>
                <w:kern w:val="0"/>
                <w:szCs w:val="24"/>
                <w:lang w:val="en-US" w:eastAsia="zh-TW" w:bidi="ar-SA"/>
              </w:rPr>
              <w:t>付款方式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center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eastAsia="" w:asciiTheme="minorEastAsia" w:hAnsiTheme="minorEastAsia"/>
                <w:kern w:val="0"/>
                <w:szCs w:val="24"/>
                <w:lang w:val="en-US" w:eastAsia="zh-TW" w:bidi="ar-SA"/>
              </w:rPr>
              <w:t>Payment</w:t>
            </w:r>
          </w:p>
        </w:tc>
        <w:tc>
          <w:tcPr>
            <w:tcW w:w="198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asciiTheme="minorEastAsia" w:hAnsiTheme="minorEastAsia"/>
                <w:kern w:val="0"/>
                <w:szCs w:val="24"/>
                <w:lang w:val="en-US" w:eastAsia="zh-TW" w:bidi="ar-SA"/>
              </w:rPr>
              <w:t>□</w:t>
            </w:r>
            <w:r>
              <w:rPr>
                <w:rFonts w:asciiTheme="minorEastAsia" w:hAnsiTheme="minorEastAsia"/>
                <w:kern w:val="0"/>
                <w:szCs w:val="24"/>
                <w:lang w:val="en-US" w:eastAsia="zh-TW" w:bidi="ar-SA"/>
              </w:rPr>
              <w:t>現金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asciiTheme="minorEastAsia" w:hAnsiTheme="minorEastAsia"/>
                <w:kern w:val="0"/>
                <w:szCs w:val="24"/>
                <w:lang w:val="en-US" w:eastAsia="zh-TW" w:bidi="ar-SA"/>
              </w:rPr>
              <w:t xml:space="preserve"> </w:t>
            </w:r>
            <w:r>
              <w:rPr>
                <w:rFonts w:asciiTheme="minorEastAsia" w:hAnsiTheme="minorEastAsia"/>
                <w:kern w:val="0"/>
                <w:sz w:val="20"/>
                <w:szCs w:val="20"/>
                <w:lang w:val="en-US" w:eastAsia="zh-TW" w:bidi="ar-SA"/>
              </w:rPr>
              <w:t xml:space="preserve"> </w:t>
            </w:r>
            <w:r>
              <w:rPr>
                <w:rFonts w:eastAsia="" w:asciiTheme="minorEastAsia" w:hAnsiTheme="minorEastAsia"/>
                <w:kern w:val="0"/>
                <w:sz w:val="20"/>
                <w:szCs w:val="20"/>
                <w:lang w:val="en-US" w:eastAsia="zh-TW" w:bidi="ar-SA"/>
              </w:rPr>
              <w:t>Cash</w:t>
            </w:r>
          </w:p>
        </w:tc>
        <w:tc>
          <w:tcPr>
            <w:tcW w:w="1564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asciiTheme="minorEastAsia" w:hAnsiTheme="minorEastAsia"/>
                <w:kern w:val="0"/>
                <w:szCs w:val="24"/>
                <w:lang w:val="en-US" w:eastAsia="zh-TW" w:bidi="ar-SA"/>
              </w:rPr>
              <w:t>□</w:t>
            </w:r>
            <w:r>
              <w:rPr>
                <w:rFonts w:asciiTheme="minorEastAsia" w:hAnsiTheme="minorEastAsia"/>
                <w:kern w:val="0"/>
                <w:szCs w:val="24"/>
                <w:lang w:val="en-US" w:eastAsia="zh-TW" w:bidi="ar-SA"/>
              </w:rPr>
              <w:t>刷卡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asciiTheme="minorEastAsia" w:hAnsiTheme="minorEastAsia"/>
                <w:kern w:val="0"/>
                <w:szCs w:val="24"/>
                <w:lang w:val="en-US" w:eastAsia="zh-TW" w:bidi="ar-SA"/>
              </w:rPr>
              <w:t xml:space="preserve"> </w:t>
            </w:r>
            <w:r>
              <w:rPr>
                <w:rFonts w:eastAsia="" w:asciiTheme="minorEastAsia" w:hAnsiTheme="minorEastAsia"/>
                <w:kern w:val="0"/>
                <w:sz w:val="20"/>
                <w:szCs w:val="20"/>
                <w:lang w:val="en-US" w:eastAsia="zh-TW" w:bidi="ar-SA"/>
              </w:rPr>
              <w:t>Credit card</w:t>
            </w:r>
          </w:p>
        </w:tc>
        <w:tc>
          <w:tcPr>
            <w:tcW w:w="169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asciiTheme="minorEastAsia" w:hAnsiTheme="minorEastAsia"/>
                <w:kern w:val="0"/>
                <w:szCs w:val="24"/>
                <w:lang w:val="en-US" w:eastAsia="zh-TW" w:bidi="ar-SA"/>
              </w:rPr>
              <w:t>□</w:t>
            </w:r>
            <w:r>
              <w:rPr>
                <w:rFonts w:asciiTheme="minorEastAsia" w:hAnsiTheme="minorEastAsia"/>
                <w:kern w:val="0"/>
                <w:szCs w:val="24"/>
                <w:lang w:val="en-US" w:eastAsia="zh-TW" w:bidi="ar-SA"/>
              </w:rPr>
              <w:t>簽帳單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asciiTheme="minorEastAsia" w:hAnsiTheme="minorEastAsia"/>
                <w:kern w:val="0"/>
                <w:szCs w:val="24"/>
                <w:lang w:val="en-US" w:eastAsia="zh-TW" w:bidi="ar-SA"/>
              </w:rPr>
              <w:t xml:space="preserve"> </w:t>
            </w:r>
            <w:r>
              <w:rPr>
                <w:rFonts w:eastAsia="" w:asciiTheme="minorEastAsia" w:hAnsiTheme="minorEastAsia"/>
                <w:kern w:val="0"/>
                <w:sz w:val="20"/>
                <w:szCs w:val="20"/>
                <w:lang w:val="en-US" w:eastAsia="zh-TW" w:bidi="ar-SA"/>
              </w:rPr>
              <w:t>I.O.U</w:t>
            </w:r>
          </w:p>
        </w:tc>
        <w:tc>
          <w:tcPr>
            <w:tcW w:w="1709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asciiTheme="minorEastAsia" w:hAnsiTheme="minorEastAsia"/>
                <w:kern w:val="0"/>
                <w:szCs w:val="24"/>
                <w:lang w:val="en-US" w:eastAsia="zh-TW" w:bidi="ar-SA"/>
              </w:rPr>
              <w:t>□</w:t>
            </w:r>
            <w:r>
              <w:rPr>
                <w:rFonts w:eastAsia="" w:asciiTheme="minorEastAsia" w:hAnsiTheme="minorEastAsia"/>
                <w:kern w:val="0"/>
                <w:szCs w:val="24"/>
                <w:lang w:val="en-US" w:eastAsia="zh-TW" w:bidi="ar-SA"/>
              </w:rPr>
              <w:t>E.N.T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asciiTheme="minorEastAsia" w:hAnsiTheme="minorEastAsia"/>
                <w:kern w:val="0"/>
                <w:szCs w:val="24"/>
                <w:lang w:val="en-US" w:eastAsia="zh-TW" w:bidi="ar-SA"/>
              </w:rPr>
              <w:t xml:space="preserve"> </w:t>
            </w:r>
            <w:r>
              <w:rPr>
                <w:rFonts w:eastAsia="" w:asciiTheme="minorEastAsia" w:hAnsiTheme="minorEastAsia"/>
                <w:kern w:val="0"/>
                <w:sz w:val="20"/>
                <w:szCs w:val="20"/>
                <w:lang w:val="en-US" w:eastAsia="zh-TW" w:bidi="ar-SA"/>
              </w:rPr>
              <w:t>(</w:t>
            </w:r>
            <w:r>
              <w:rPr>
                <w:rFonts w:asciiTheme="minorEastAsia" w:hAnsiTheme="minorEastAsia"/>
                <w:kern w:val="0"/>
                <w:sz w:val="20"/>
                <w:szCs w:val="20"/>
                <w:lang w:val="en-US" w:eastAsia="zh-TW" w:bidi="ar-SA"/>
              </w:rPr>
              <w:t>內部用</w:t>
            </w:r>
            <w:r>
              <w:rPr>
                <w:rFonts w:eastAsia="" w:asciiTheme="minorEastAsia" w:hAnsiTheme="minorEastAsia"/>
                <w:kern w:val="0"/>
                <w:sz w:val="20"/>
                <w:szCs w:val="20"/>
                <w:lang w:val="en-US" w:eastAsia="zh-TW" w:bidi="ar-SA"/>
              </w:rPr>
              <w:t>)</w:t>
            </w:r>
          </w:p>
        </w:tc>
        <w:tc>
          <w:tcPr>
            <w:tcW w:w="2332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asciiTheme="minorEastAsia" w:hAnsiTheme="minorEastAsia"/>
                <w:kern w:val="0"/>
                <w:szCs w:val="24"/>
                <w:lang w:val="en-US" w:eastAsia="zh-TW" w:bidi="ar-SA"/>
              </w:rPr>
              <w:t>□</w:t>
            </w:r>
            <w:r>
              <w:rPr>
                <w:rFonts w:eastAsia="" w:asciiTheme="minorEastAsia" w:hAnsiTheme="minorEastAsia"/>
                <w:kern w:val="0"/>
                <w:szCs w:val="24"/>
                <w:lang w:val="en-US" w:eastAsia="zh-TW" w:bidi="ar-SA"/>
              </w:rPr>
              <w:t>Other Payment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asciiTheme="minorEastAsia" w:hAnsiTheme="minorEastAsia"/>
                <w:kern w:val="0"/>
                <w:szCs w:val="24"/>
                <w:lang w:val="en-US" w:eastAsia="zh-TW" w:bidi="ar-SA"/>
              </w:rPr>
              <w:t>其他付款</w:t>
            </w:r>
            <w:r>
              <w:rPr>
                <w:rFonts w:asciiTheme="minorEastAsia" w:hAnsiTheme="minorEastAsia"/>
                <w:kern w:val="0"/>
                <w:szCs w:val="24"/>
                <w:u w:val="single"/>
                <w:lang w:val="en-US" w:eastAsia="zh-TW" w:bidi="ar-SA"/>
              </w:rPr>
              <w:t xml:space="preserve">            </w:t>
            </w:r>
          </w:p>
        </w:tc>
      </w:tr>
      <w:tr>
        <w:trPr>
          <w:trHeight w:val="227" w:hRule="atLeast"/>
        </w:trPr>
        <w:tc>
          <w:tcPr>
            <w:tcW w:w="1238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center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asciiTheme="minorEastAsia" w:hAnsiTheme="minorEastAsia"/>
                <w:kern w:val="0"/>
                <w:szCs w:val="24"/>
                <w:lang w:val="en-US" w:eastAsia="zh-TW" w:bidi="ar-SA"/>
              </w:rPr>
              <w:t>自行取貨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center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eastAsia="" w:asciiTheme="minorEastAsia" w:hAnsiTheme="minorEastAsia"/>
                <w:kern w:val="0"/>
                <w:szCs w:val="24"/>
                <w:lang w:val="en-US" w:eastAsia="zh-TW" w:bidi="ar-SA"/>
              </w:rPr>
              <w:t>Collection</w:t>
            </w:r>
          </w:p>
        </w:tc>
        <w:tc>
          <w:tcPr>
            <w:tcW w:w="3546" w:type="dxa"/>
            <w:gridSpan w:val="5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asciiTheme="minorEastAsia" w:hAnsiTheme="minorEastAsia"/>
                <w:kern w:val="0"/>
                <w:szCs w:val="24"/>
                <w:lang w:val="en-US" w:eastAsia="zh-TW" w:bidi="ar-SA"/>
              </w:rPr>
              <w:t>第一次取貨日期</w:t>
            </w:r>
            <w:r>
              <w:rPr>
                <w:rFonts w:eastAsia="" w:asciiTheme="minorEastAsia" w:hAnsiTheme="minorEastAsia"/>
                <w:kern w:val="0"/>
                <w:szCs w:val="24"/>
                <w:lang w:val="en-US" w:eastAsia="zh-TW" w:bidi="ar-SA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eastAsia="" w:asciiTheme="minorEastAsia" w:hAnsiTheme="minorEastAsia"/>
                <w:kern w:val="0"/>
                <w:sz w:val="20"/>
                <w:szCs w:val="20"/>
                <w:lang w:val="en-US" w:eastAsia="zh-TW" w:bidi="ar-SA"/>
              </w:rPr>
              <w:t>First Collection:</w:t>
            </w:r>
          </w:p>
        </w:tc>
        <w:tc>
          <w:tcPr>
            <w:tcW w:w="1981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asciiTheme="minorEastAsia" w:hAnsiTheme="minorEastAsia"/>
                <w:kern w:val="0"/>
                <w:szCs w:val="24"/>
                <w:lang w:val="en-US" w:eastAsia="zh-TW" w:bidi="ar-SA"/>
              </w:rPr>
              <w:t>時間</w:t>
            </w:r>
            <w:r>
              <w:rPr>
                <w:rFonts w:eastAsia="" w:asciiTheme="minorEastAsia" w:hAnsiTheme="minorEastAsia"/>
                <w:kern w:val="0"/>
                <w:szCs w:val="24"/>
                <w:lang w:val="en-US" w:eastAsia="zh-TW" w:bidi="ar-SA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eastAsia="" w:asciiTheme="minorEastAsia" w:hAnsiTheme="minorEastAsia"/>
                <w:kern w:val="0"/>
                <w:sz w:val="20"/>
                <w:szCs w:val="20"/>
                <w:lang w:val="en-US" w:eastAsia="zh-TW" w:bidi="ar-SA"/>
              </w:rPr>
              <w:t>Time</w:t>
            </w:r>
            <w:r>
              <w:rPr>
                <w:rFonts w:eastAsia="" w:asciiTheme="minorEastAsia" w:hAnsiTheme="minorEastAsia"/>
                <w:kern w:val="0"/>
                <w:szCs w:val="24"/>
                <w:lang w:val="en-US" w:eastAsia="zh-TW" w:bidi="ar-SA"/>
              </w:rPr>
              <w:t>:</w:t>
            </w:r>
          </w:p>
        </w:tc>
        <w:tc>
          <w:tcPr>
            <w:tcW w:w="156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asciiTheme="minorEastAsia" w:hAnsiTheme="minorEastAsia"/>
                <w:kern w:val="0"/>
                <w:szCs w:val="24"/>
                <w:lang w:val="en-US" w:eastAsia="zh-TW" w:bidi="ar-SA"/>
              </w:rPr>
              <w:t>數量</w:t>
            </w:r>
            <w:r>
              <w:rPr>
                <w:rFonts w:eastAsia="" w:asciiTheme="minorEastAsia" w:hAnsiTheme="minorEastAsia"/>
                <w:kern w:val="0"/>
                <w:szCs w:val="24"/>
                <w:lang w:val="en-US" w:eastAsia="zh-TW" w:bidi="ar-SA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eastAsia="" w:asciiTheme="minorEastAsia" w:hAnsiTheme="minorEastAsia"/>
                <w:kern w:val="0"/>
                <w:sz w:val="20"/>
                <w:szCs w:val="20"/>
                <w:lang w:val="en-US" w:eastAsia="zh-TW" w:bidi="ar-SA"/>
              </w:rPr>
              <w:t>Quantity</w:t>
            </w:r>
            <w:r>
              <w:rPr>
                <w:rFonts w:eastAsia="" w:asciiTheme="minorEastAsia" w:hAnsiTheme="minorEastAsia"/>
                <w:kern w:val="0"/>
                <w:szCs w:val="24"/>
                <w:lang w:val="en-US" w:eastAsia="zh-TW" w:bidi="ar-SA"/>
              </w:rPr>
              <w:t>:</w:t>
            </w:r>
          </w:p>
        </w:tc>
        <w:tc>
          <w:tcPr>
            <w:tcW w:w="218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asciiTheme="minorEastAsia" w:hAnsiTheme="minorEastAsia"/>
                <w:kern w:val="0"/>
                <w:szCs w:val="24"/>
                <w:lang w:val="en-US" w:eastAsia="zh-TW" w:bidi="ar-SA"/>
              </w:rPr>
              <w:t>承辦人</w:t>
            </w:r>
            <w:r>
              <w:rPr>
                <w:rFonts w:eastAsia="" w:asciiTheme="minorEastAsia" w:hAnsiTheme="minorEastAsia"/>
                <w:kern w:val="0"/>
                <w:szCs w:val="24"/>
                <w:lang w:val="en-US" w:eastAsia="zh-TW" w:bidi="ar-SA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eastAsia="" w:asciiTheme="minorEastAsia" w:hAnsiTheme="minorEastAsia"/>
                <w:kern w:val="0"/>
                <w:sz w:val="20"/>
                <w:szCs w:val="20"/>
                <w:lang w:val="en-US" w:eastAsia="zh-TW" w:bidi="ar-SA"/>
              </w:rPr>
              <w:t>Seller</w:t>
            </w:r>
            <w:r>
              <w:rPr>
                <w:rFonts w:eastAsia="" w:asciiTheme="minorEastAsia" w:hAnsiTheme="minorEastAsia"/>
                <w:kern w:val="0"/>
                <w:szCs w:val="24"/>
                <w:lang w:val="en-US" w:eastAsia="zh-TW" w:bidi="ar-SA"/>
              </w:rPr>
              <w:t>:</w:t>
            </w:r>
          </w:p>
        </w:tc>
      </w:tr>
      <w:tr>
        <w:trPr>
          <w:trHeight w:val="227" w:hRule="atLeast"/>
        </w:trPr>
        <w:tc>
          <w:tcPr>
            <w:tcW w:w="1238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eastAsia="" w:asciiTheme="minorEastAsia" w:hAnsiTheme="minorEastAsia"/>
                <w:kern w:val="0"/>
                <w:szCs w:val="22"/>
                <w:lang w:val="en-US" w:eastAsia="zh-TW" w:bidi="ar-SA"/>
              </w:rPr>
            </w:r>
          </w:p>
        </w:tc>
        <w:tc>
          <w:tcPr>
            <w:tcW w:w="3546" w:type="dxa"/>
            <w:gridSpan w:val="5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asciiTheme="minorEastAsia" w:hAnsiTheme="minorEastAsia"/>
                <w:kern w:val="0"/>
                <w:szCs w:val="24"/>
                <w:lang w:val="en-US" w:eastAsia="zh-TW" w:bidi="ar-SA"/>
              </w:rPr>
              <w:t>第二次取貨日期</w:t>
            </w:r>
            <w:r>
              <w:rPr>
                <w:rFonts w:eastAsia="" w:asciiTheme="minorEastAsia" w:hAnsiTheme="minorEastAsia"/>
                <w:kern w:val="0"/>
                <w:szCs w:val="24"/>
                <w:lang w:val="en-US" w:eastAsia="zh-TW" w:bidi="ar-SA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eastAsia="" w:asciiTheme="minorEastAsia" w:hAnsiTheme="minorEastAsia"/>
                <w:kern w:val="0"/>
                <w:sz w:val="20"/>
                <w:szCs w:val="20"/>
                <w:lang w:val="en-US" w:eastAsia="zh-TW" w:bidi="ar-SA"/>
              </w:rPr>
              <w:t>Second Collection</w:t>
            </w:r>
          </w:p>
        </w:tc>
        <w:tc>
          <w:tcPr>
            <w:tcW w:w="1981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asciiTheme="minorEastAsia" w:hAnsiTheme="minorEastAsia"/>
                <w:kern w:val="0"/>
                <w:szCs w:val="24"/>
                <w:lang w:val="en-US" w:eastAsia="zh-TW" w:bidi="ar-SA"/>
              </w:rPr>
              <w:t>時間</w:t>
            </w:r>
            <w:r>
              <w:rPr>
                <w:rFonts w:eastAsia="" w:asciiTheme="minorEastAsia" w:hAnsiTheme="minorEastAsia"/>
                <w:kern w:val="0"/>
                <w:szCs w:val="24"/>
                <w:lang w:val="en-US" w:eastAsia="zh-TW" w:bidi="ar-SA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eastAsia="" w:asciiTheme="minorEastAsia" w:hAnsiTheme="minorEastAsia"/>
                <w:kern w:val="0"/>
                <w:sz w:val="20"/>
                <w:szCs w:val="20"/>
                <w:lang w:val="en-US" w:eastAsia="zh-TW" w:bidi="ar-SA"/>
              </w:rPr>
              <w:t>Time:</w:t>
            </w:r>
          </w:p>
        </w:tc>
        <w:tc>
          <w:tcPr>
            <w:tcW w:w="156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asciiTheme="minorEastAsia" w:hAnsiTheme="minorEastAsia"/>
                <w:kern w:val="0"/>
                <w:szCs w:val="24"/>
                <w:lang w:val="en-US" w:eastAsia="zh-TW" w:bidi="ar-SA"/>
              </w:rPr>
              <w:t>數量</w:t>
            </w:r>
            <w:r>
              <w:rPr>
                <w:rFonts w:eastAsia="" w:asciiTheme="minorEastAsia" w:hAnsiTheme="minorEastAsia"/>
                <w:kern w:val="0"/>
                <w:szCs w:val="24"/>
                <w:lang w:val="en-US" w:eastAsia="zh-TW" w:bidi="ar-SA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eastAsia="" w:asciiTheme="minorEastAsia" w:hAnsiTheme="minorEastAsia"/>
                <w:kern w:val="0"/>
                <w:sz w:val="20"/>
                <w:szCs w:val="20"/>
                <w:lang w:val="en-US" w:eastAsia="zh-TW" w:bidi="ar-SA"/>
              </w:rPr>
              <w:t>Quantity:</w:t>
            </w:r>
          </w:p>
        </w:tc>
        <w:tc>
          <w:tcPr>
            <w:tcW w:w="218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asciiTheme="minorEastAsia" w:hAnsiTheme="minorEastAsia"/>
                <w:kern w:val="0"/>
                <w:szCs w:val="24"/>
                <w:lang w:val="en-US" w:eastAsia="zh-TW" w:bidi="ar-SA"/>
              </w:rPr>
              <w:t>承辦人</w:t>
            </w:r>
            <w:r>
              <w:rPr>
                <w:rFonts w:eastAsia="" w:asciiTheme="minorEastAsia" w:hAnsiTheme="minorEastAsia"/>
                <w:kern w:val="0"/>
                <w:szCs w:val="24"/>
                <w:lang w:val="en-US" w:eastAsia="zh-TW" w:bidi="ar-SA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eastAsia="" w:asciiTheme="minorEastAsia" w:hAnsiTheme="minorEastAsia"/>
                <w:kern w:val="0"/>
                <w:sz w:val="20"/>
                <w:szCs w:val="20"/>
                <w:lang w:val="en-US" w:eastAsia="zh-TW" w:bidi="ar-SA"/>
              </w:rPr>
              <w:t>Seller:</w:t>
            </w:r>
          </w:p>
        </w:tc>
      </w:tr>
      <w:tr>
        <w:trPr>
          <w:trHeight w:val="227" w:hRule="atLeast"/>
        </w:trPr>
        <w:tc>
          <w:tcPr>
            <w:tcW w:w="1238" w:type="dxa"/>
            <w:vMerge w:val="restart"/>
            <w:tcBorders/>
            <w:shd w:color="auto" w:fill="auto" w:val="clear"/>
            <w:vAlign w:val="center"/>
          </w:tcPr>
          <w:p>
            <w:pPr>
              <w:pStyle w:val="HTMLPreformatted"/>
              <w:widowControl w:val="false"/>
              <w:suppressAutoHyphens w:val="true"/>
              <w:snapToGrid w:val="false"/>
              <w:spacing w:lineRule="atLeast" w:line="20" w:before="0" w:after="0"/>
              <w:jc w:val="center"/>
              <w:rPr>
                <w:kern w:val="0"/>
                <w:lang w:val="en-US" w:eastAsia="zh-TW" w:bidi="ar-SA"/>
              </w:rPr>
            </w:pPr>
            <w:r>
              <w:rPr>
                <w:rFonts w:eastAsia="" w:asciiTheme="minorEastAsia" w:eastAsiaTheme="minorEastAsia" w:hAnsiTheme="minorEastAsia"/>
                <w:kern w:val="0"/>
                <w:lang w:val="en-US" w:eastAsia="zh-TW" w:bidi="ar-SA"/>
              </w:rPr>
              <w:t>派送服務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center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eastAsia="" w:asciiTheme="minorEastAsia" w:hAnsiTheme="minorEastAsia"/>
                <w:kern w:val="0"/>
                <w:szCs w:val="24"/>
                <w:lang w:val="en-US" w:eastAsia="zh-TW" w:bidi="ar-SA"/>
              </w:rPr>
              <w:t>Delivery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center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asciiTheme="minorEastAsia" w:hAnsiTheme="minorEastAsia"/>
                <w:kern w:val="0"/>
                <w:szCs w:val="24"/>
                <w:lang w:val="en-US" w:eastAsia="zh-TW" w:bidi="ar-SA"/>
              </w:rPr>
              <w:t xml:space="preserve"> </w:t>
            </w:r>
            <w:r>
              <w:rPr>
                <w:rFonts w:eastAsia="" w:asciiTheme="minorEastAsia" w:hAnsiTheme="minorEastAsia"/>
                <w:kern w:val="0"/>
                <w:szCs w:val="24"/>
                <w:lang w:val="en-US" w:eastAsia="zh-TW" w:bidi="ar-SA"/>
              </w:rPr>
              <w:t>Service</w:t>
            </w:r>
          </w:p>
        </w:tc>
        <w:tc>
          <w:tcPr>
            <w:tcW w:w="3259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asciiTheme="minorEastAsia" w:hAnsiTheme="minorEastAsia"/>
                <w:kern w:val="0"/>
                <w:szCs w:val="24"/>
                <w:lang w:val="en-US" w:eastAsia="zh-TW" w:bidi="ar-SA"/>
              </w:rPr>
              <w:t>第一次派送日期</w:t>
            </w:r>
            <w:r>
              <w:rPr>
                <w:rFonts w:eastAsia="" w:asciiTheme="minorEastAsia" w:hAnsiTheme="minorEastAsia"/>
                <w:kern w:val="0"/>
                <w:szCs w:val="24"/>
                <w:lang w:val="en-US" w:eastAsia="zh-TW" w:bidi="ar-SA"/>
              </w:rPr>
              <w:t xml:space="preserve">:   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eastAsia="" w:asciiTheme="minorEastAsia" w:hAnsiTheme="minorEastAsia"/>
                <w:kern w:val="0"/>
                <w:sz w:val="20"/>
                <w:szCs w:val="20"/>
                <w:lang w:val="en-US" w:eastAsia="zh-TW" w:bidi="ar-SA"/>
              </w:rPr>
              <w:t>First delivery date:</w:t>
            </w:r>
          </w:p>
        </w:tc>
        <w:tc>
          <w:tcPr>
            <w:tcW w:w="2268" w:type="dxa"/>
            <w:gridSpan w:val="5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asciiTheme="minorEastAsia" w:hAnsiTheme="minorEastAsia"/>
                <w:kern w:val="0"/>
                <w:szCs w:val="24"/>
                <w:lang w:val="en-US" w:eastAsia="zh-TW" w:bidi="ar-SA"/>
              </w:rPr>
              <w:t xml:space="preserve">上午      下午        </w:t>
            </w:r>
            <w:r>
              <w:rPr>
                <w:rFonts w:eastAsia="" w:asciiTheme="minorEastAsia" w:hAnsiTheme="minorEastAsia"/>
                <w:kern w:val="0"/>
                <w:szCs w:val="24"/>
                <w:lang w:val="en-US" w:eastAsia="zh-TW" w:bidi="ar-SA"/>
              </w:rPr>
              <w:t>AM       PM</w:t>
            </w:r>
          </w:p>
        </w:tc>
        <w:tc>
          <w:tcPr>
            <w:tcW w:w="156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asciiTheme="minorEastAsia" w:hAnsiTheme="minorEastAsia"/>
                <w:kern w:val="0"/>
                <w:szCs w:val="24"/>
                <w:lang w:val="en-US" w:eastAsia="zh-TW" w:bidi="ar-SA"/>
              </w:rPr>
              <w:t>數量</w:t>
            </w:r>
            <w:r>
              <w:rPr>
                <w:rFonts w:eastAsia="" w:asciiTheme="minorEastAsia" w:hAnsiTheme="minorEastAsia"/>
                <w:kern w:val="0"/>
                <w:szCs w:val="24"/>
                <w:lang w:val="en-US" w:eastAsia="zh-TW" w:bidi="ar-SA"/>
              </w:rPr>
              <w:t xml:space="preserve">:  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eastAsia="" w:asciiTheme="minorEastAsia" w:hAnsiTheme="minorEastAsia"/>
                <w:kern w:val="0"/>
                <w:sz w:val="20"/>
                <w:szCs w:val="20"/>
                <w:lang w:val="en-US" w:eastAsia="zh-TW" w:bidi="ar-SA"/>
              </w:rPr>
              <w:t>Quantity:</w:t>
            </w:r>
          </w:p>
        </w:tc>
        <w:tc>
          <w:tcPr>
            <w:tcW w:w="218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asciiTheme="minorEastAsia" w:hAnsiTheme="minorEastAsia"/>
                <w:kern w:val="0"/>
                <w:szCs w:val="24"/>
                <w:lang w:val="en-US" w:eastAsia="zh-TW" w:bidi="ar-SA"/>
              </w:rPr>
              <w:t>承辦人</w:t>
            </w:r>
            <w:r>
              <w:rPr>
                <w:rFonts w:eastAsia="" w:asciiTheme="minorEastAsia" w:hAnsiTheme="minorEastAsia"/>
                <w:kern w:val="0"/>
                <w:szCs w:val="24"/>
                <w:lang w:val="en-US" w:eastAsia="zh-TW" w:bidi="ar-SA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eastAsia="" w:asciiTheme="minorEastAsia" w:hAnsiTheme="minorEastAsia"/>
                <w:kern w:val="0"/>
                <w:sz w:val="20"/>
                <w:szCs w:val="20"/>
                <w:lang w:val="en-US" w:eastAsia="zh-TW" w:bidi="ar-SA"/>
              </w:rPr>
              <w:t>Seller:</w:t>
            </w:r>
          </w:p>
        </w:tc>
      </w:tr>
      <w:tr>
        <w:trPr>
          <w:trHeight w:val="227" w:hRule="atLeast"/>
        </w:trPr>
        <w:tc>
          <w:tcPr>
            <w:tcW w:w="1238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eastAsia="" w:asciiTheme="minorEastAsia" w:hAnsiTheme="minorEastAsia"/>
                <w:kern w:val="0"/>
                <w:szCs w:val="22"/>
                <w:lang w:val="en-US" w:eastAsia="zh-TW" w:bidi="ar-SA"/>
              </w:rPr>
            </w:r>
          </w:p>
        </w:tc>
        <w:tc>
          <w:tcPr>
            <w:tcW w:w="5527" w:type="dxa"/>
            <w:gridSpan w:val="8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asciiTheme="minorEastAsia" w:hAnsiTheme="minorEastAsia"/>
                <w:kern w:val="0"/>
                <w:szCs w:val="24"/>
                <w:lang w:val="en-US" w:eastAsia="zh-TW" w:bidi="ar-SA"/>
              </w:rPr>
              <w:t>收貨人</w:t>
            </w:r>
            <w:r>
              <w:rPr>
                <w:rFonts w:eastAsia="" w:asciiTheme="minorEastAsia" w:hAnsiTheme="minorEastAsia"/>
                <w:kern w:val="0"/>
                <w:szCs w:val="24"/>
                <w:lang w:val="en-US" w:eastAsia="zh-TW" w:bidi="ar-SA"/>
              </w:rPr>
              <w:t xml:space="preserve">:     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eastAsia="" w:asciiTheme="minorEastAsia" w:hAnsiTheme="minorEastAsia"/>
                <w:kern w:val="0"/>
                <w:szCs w:val="24"/>
                <w:lang w:val="en-US" w:eastAsia="zh-TW" w:bidi="ar-SA"/>
              </w:rPr>
              <w:t>Name</w:t>
            </w:r>
          </w:p>
        </w:tc>
        <w:tc>
          <w:tcPr>
            <w:tcW w:w="3756" w:type="dxa"/>
            <w:gridSpan w:val="5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asciiTheme="minorEastAsia" w:hAnsiTheme="minorEastAsia"/>
                <w:kern w:val="0"/>
                <w:szCs w:val="24"/>
                <w:lang w:val="en-US" w:eastAsia="zh-TW" w:bidi="ar-SA"/>
              </w:rPr>
              <w:t>電話</w:t>
            </w:r>
            <w:r>
              <w:rPr>
                <w:rFonts w:eastAsia="" w:asciiTheme="minorEastAsia" w:hAnsiTheme="minorEastAsia"/>
                <w:kern w:val="0"/>
                <w:szCs w:val="24"/>
                <w:lang w:val="en-US" w:eastAsia="zh-TW" w:bidi="ar-SA"/>
              </w:rPr>
              <w:t xml:space="preserve">:  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eastAsia="" w:asciiTheme="minorEastAsia" w:hAnsiTheme="minorEastAsia"/>
                <w:kern w:val="0"/>
                <w:szCs w:val="24"/>
                <w:lang w:val="en-US" w:eastAsia="zh-TW" w:bidi="ar-SA"/>
              </w:rPr>
              <w:t>Tel:</w:t>
            </w:r>
          </w:p>
        </w:tc>
      </w:tr>
      <w:tr>
        <w:trPr>
          <w:trHeight w:val="227" w:hRule="atLeast"/>
        </w:trPr>
        <w:tc>
          <w:tcPr>
            <w:tcW w:w="1238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eastAsia="" w:asciiTheme="minorEastAsia" w:hAnsiTheme="minorEastAsia"/>
                <w:kern w:val="0"/>
                <w:szCs w:val="22"/>
                <w:lang w:val="en-US" w:eastAsia="zh-TW" w:bidi="ar-SA"/>
              </w:rPr>
            </w:r>
          </w:p>
        </w:tc>
        <w:tc>
          <w:tcPr>
            <w:tcW w:w="9283" w:type="dxa"/>
            <w:gridSpan w:val="1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asciiTheme="minorEastAsia" w:hAnsiTheme="minorEastAsia"/>
                <w:kern w:val="0"/>
                <w:szCs w:val="24"/>
                <w:lang w:val="en-US" w:eastAsia="zh-TW" w:bidi="ar-SA"/>
              </w:rPr>
              <w:t>收貨人住址</w:t>
            </w:r>
            <w:r>
              <w:rPr>
                <w:rFonts w:eastAsia="" w:asciiTheme="minorEastAsia" w:hAnsiTheme="minorEastAsia"/>
                <w:kern w:val="0"/>
                <w:szCs w:val="24"/>
                <w:lang w:val="en-US" w:eastAsia="zh-TW" w:bidi="ar-SA"/>
              </w:rPr>
              <w:t xml:space="preserve">:    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eastAsia="" w:asciiTheme="minorEastAsia" w:hAnsiTheme="minorEastAsia"/>
                <w:kern w:val="0"/>
                <w:szCs w:val="24"/>
                <w:lang w:val="en-US" w:eastAsia="zh-TW" w:bidi="ar-SA"/>
              </w:rPr>
              <w:t>Address:</w:t>
            </w:r>
          </w:p>
        </w:tc>
      </w:tr>
      <w:tr>
        <w:trPr>
          <w:trHeight w:val="227" w:hRule="atLeast"/>
        </w:trPr>
        <w:tc>
          <w:tcPr>
            <w:tcW w:w="1238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eastAsia="" w:asciiTheme="minorEastAsia" w:hAnsiTheme="minorEastAsia"/>
                <w:kern w:val="0"/>
                <w:szCs w:val="22"/>
                <w:lang w:val="en-US" w:eastAsia="zh-TW" w:bidi="ar-SA"/>
              </w:rPr>
            </w:r>
          </w:p>
        </w:tc>
        <w:tc>
          <w:tcPr>
            <w:tcW w:w="3259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asciiTheme="minorEastAsia" w:hAnsiTheme="minorEastAsia"/>
                <w:kern w:val="0"/>
                <w:szCs w:val="24"/>
                <w:lang w:val="en-US" w:eastAsia="zh-TW" w:bidi="ar-SA"/>
              </w:rPr>
              <w:t>第二次派送日期</w:t>
            </w:r>
            <w:r>
              <w:rPr>
                <w:rFonts w:eastAsia="" w:asciiTheme="minorEastAsia" w:hAnsiTheme="minorEastAsia"/>
                <w:kern w:val="0"/>
                <w:szCs w:val="24"/>
                <w:lang w:val="en-US" w:eastAsia="zh-TW" w:bidi="ar-SA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eastAsia="" w:asciiTheme="minorEastAsia" w:hAnsiTheme="minorEastAsia"/>
                <w:kern w:val="0"/>
                <w:sz w:val="20"/>
                <w:szCs w:val="20"/>
                <w:lang w:val="en-US" w:eastAsia="zh-TW" w:bidi="ar-SA"/>
              </w:rPr>
              <w:t>Second delivery date:</w:t>
            </w:r>
          </w:p>
        </w:tc>
        <w:tc>
          <w:tcPr>
            <w:tcW w:w="2514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asciiTheme="minorEastAsia" w:hAnsiTheme="minorEastAsia"/>
                <w:kern w:val="0"/>
                <w:szCs w:val="24"/>
                <w:lang w:val="en-US" w:eastAsia="zh-TW" w:bidi="ar-SA"/>
              </w:rPr>
              <w:t xml:space="preserve">上午      下午       </w:t>
            </w:r>
            <w:r>
              <w:rPr>
                <w:rFonts w:eastAsia="" w:asciiTheme="minorEastAsia" w:hAnsiTheme="minorEastAsia"/>
                <w:kern w:val="0"/>
                <w:szCs w:val="24"/>
                <w:lang w:val="en-US" w:eastAsia="zh-TW" w:bidi="ar-SA"/>
              </w:rPr>
              <w:t>AM       PM</w:t>
            </w:r>
          </w:p>
        </w:tc>
        <w:tc>
          <w:tcPr>
            <w:tcW w:w="1601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asciiTheme="minorEastAsia" w:hAnsiTheme="minorEastAsia"/>
                <w:kern w:val="0"/>
                <w:szCs w:val="24"/>
                <w:lang w:val="en-US" w:eastAsia="zh-TW" w:bidi="ar-SA"/>
              </w:rPr>
              <w:t>數量</w:t>
            </w:r>
            <w:r>
              <w:rPr>
                <w:rFonts w:eastAsia="" w:asciiTheme="minorEastAsia" w:hAnsiTheme="minorEastAsia"/>
                <w:kern w:val="0"/>
                <w:szCs w:val="24"/>
                <w:lang w:val="en-US" w:eastAsia="zh-TW" w:bidi="ar-SA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eastAsia="" w:asciiTheme="minorEastAsia" w:hAnsiTheme="minorEastAsia"/>
                <w:kern w:val="0"/>
                <w:sz w:val="20"/>
                <w:szCs w:val="20"/>
                <w:lang w:val="en-US" w:eastAsia="zh-TW" w:bidi="ar-SA"/>
              </w:rPr>
              <w:t>Quantity:</w:t>
            </w:r>
          </w:p>
        </w:tc>
        <w:tc>
          <w:tcPr>
            <w:tcW w:w="190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asciiTheme="minorEastAsia" w:hAnsiTheme="minorEastAsia"/>
                <w:kern w:val="0"/>
                <w:szCs w:val="24"/>
                <w:lang w:val="en-US" w:eastAsia="zh-TW" w:bidi="ar-SA"/>
              </w:rPr>
              <w:t>承辦人</w:t>
            </w:r>
            <w:r>
              <w:rPr>
                <w:rFonts w:eastAsia="" w:asciiTheme="minorEastAsia" w:hAnsiTheme="minorEastAsia"/>
                <w:kern w:val="0"/>
                <w:szCs w:val="24"/>
                <w:lang w:val="en-US" w:eastAsia="zh-TW" w:bidi="ar-SA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eastAsia="" w:asciiTheme="minorEastAsia" w:hAnsiTheme="minorEastAsia"/>
                <w:kern w:val="0"/>
                <w:sz w:val="20"/>
                <w:szCs w:val="20"/>
                <w:lang w:val="en-US" w:eastAsia="zh-TW" w:bidi="ar-SA"/>
              </w:rPr>
              <w:t>Seller:</w:t>
            </w:r>
          </w:p>
        </w:tc>
      </w:tr>
      <w:tr>
        <w:trPr>
          <w:trHeight w:val="227" w:hRule="atLeast"/>
        </w:trPr>
        <w:tc>
          <w:tcPr>
            <w:tcW w:w="1238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eastAsia="" w:asciiTheme="minorEastAsia" w:hAnsiTheme="minorEastAsia"/>
                <w:kern w:val="0"/>
                <w:szCs w:val="22"/>
                <w:lang w:val="en-US" w:eastAsia="zh-TW" w:bidi="ar-SA"/>
              </w:rPr>
            </w:r>
          </w:p>
        </w:tc>
        <w:tc>
          <w:tcPr>
            <w:tcW w:w="5773" w:type="dxa"/>
            <w:gridSpan w:val="9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asciiTheme="minorEastAsia" w:hAnsiTheme="minorEastAsia"/>
                <w:kern w:val="0"/>
                <w:szCs w:val="24"/>
                <w:lang w:val="en-US" w:eastAsia="zh-TW" w:bidi="ar-SA"/>
              </w:rPr>
              <w:t>收貨人</w:t>
            </w:r>
            <w:r>
              <w:rPr>
                <w:rFonts w:eastAsia="" w:asciiTheme="minorEastAsia" w:hAnsiTheme="minorEastAsia"/>
                <w:kern w:val="0"/>
                <w:szCs w:val="24"/>
                <w:lang w:val="en-US" w:eastAsia="zh-TW" w:bidi="ar-SA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eastAsia="" w:asciiTheme="minorEastAsia" w:hAnsiTheme="minorEastAsia"/>
                <w:kern w:val="0"/>
                <w:szCs w:val="24"/>
                <w:lang w:val="en-US" w:eastAsia="zh-TW" w:bidi="ar-SA"/>
              </w:rPr>
              <w:t>Name</w:t>
            </w:r>
          </w:p>
        </w:tc>
        <w:tc>
          <w:tcPr>
            <w:tcW w:w="3510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asciiTheme="minorEastAsia" w:hAnsiTheme="minorEastAsia"/>
                <w:kern w:val="0"/>
                <w:szCs w:val="24"/>
                <w:lang w:val="en-US" w:eastAsia="zh-TW" w:bidi="ar-SA"/>
              </w:rPr>
              <w:t>電話</w:t>
            </w:r>
            <w:r>
              <w:rPr>
                <w:rFonts w:eastAsia="" w:asciiTheme="minorEastAsia" w:hAnsiTheme="minorEastAsia"/>
                <w:kern w:val="0"/>
                <w:szCs w:val="24"/>
                <w:lang w:val="en-US" w:eastAsia="zh-TW" w:bidi="ar-SA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eastAsia="" w:asciiTheme="minorEastAsia" w:hAnsiTheme="minorEastAsia"/>
                <w:kern w:val="0"/>
                <w:sz w:val="20"/>
                <w:szCs w:val="20"/>
                <w:lang w:val="en-US" w:eastAsia="zh-TW" w:bidi="ar-SA"/>
              </w:rPr>
              <w:t>Tel:</w:t>
            </w:r>
          </w:p>
        </w:tc>
      </w:tr>
      <w:tr>
        <w:trPr>
          <w:trHeight w:val="227" w:hRule="atLeast"/>
        </w:trPr>
        <w:tc>
          <w:tcPr>
            <w:tcW w:w="1238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eastAsia="" w:asciiTheme="minorEastAsia" w:hAnsiTheme="minorEastAsia"/>
                <w:kern w:val="0"/>
                <w:szCs w:val="22"/>
                <w:lang w:val="en-US" w:eastAsia="zh-TW" w:bidi="ar-SA"/>
              </w:rPr>
            </w:r>
          </w:p>
        </w:tc>
        <w:tc>
          <w:tcPr>
            <w:tcW w:w="9283" w:type="dxa"/>
            <w:gridSpan w:val="1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asciiTheme="minorEastAsia" w:hAnsiTheme="minorEastAsia"/>
                <w:kern w:val="0"/>
                <w:szCs w:val="24"/>
                <w:lang w:val="en-US" w:eastAsia="zh-TW" w:bidi="ar-SA"/>
              </w:rPr>
              <w:t>收貨人住址</w:t>
            </w:r>
            <w:r>
              <w:rPr>
                <w:rFonts w:eastAsia="" w:asciiTheme="minorEastAsia" w:hAnsiTheme="minorEastAsia"/>
                <w:kern w:val="0"/>
                <w:szCs w:val="24"/>
                <w:lang w:val="en-US" w:eastAsia="zh-TW" w:bidi="ar-SA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eastAsia="" w:asciiTheme="minorEastAsia" w:hAnsiTheme="minorEastAsia"/>
                <w:kern w:val="0"/>
                <w:szCs w:val="24"/>
                <w:lang w:val="en-US" w:eastAsia="zh-TW" w:bidi="ar-SA"/>
              </w:rPr>
              <w:t>Address:</w:t>
            </w:r>
          </w:p>
        </w:tc>
      </w:tr>
      <w:tr>
        <w:trPr>
          <w:trHeight w:val="581" w:hRule="atLeast"/>
        </w:trPr>
        <w:tc>
          <w:tcPr>
            <w:tcW w:w="293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asciiTheme="minorEastAsia" w:hAnsiTheme="minorEastAsia"/>
                <w:kern w:val="0"/>
                <w:szCs w:val="24"/>
                <w:lang w:val="en-US" w:eastAsia="zh-TW" w:bidi="ar-SA"/>
              </w:rPr>
              <w:t>付款人</w:t>
            </w:r>
            <w:r>
              <w:rPr>
                <w:rFonts w:eastAsia="" w:asciiTheme="minorEastAsia" w:hAnsiTheme="minorEastAsia"/>
                <w:kern w:val="0"/>
                <w:szCs w:val="24"/>
                <w:lang w:val="en-US" w:eastAsia="zh-TW" w:bidi="ar-SA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eastAsia="" w:asciiTheme="minorEastAsia" w:hAnsiTheme="minorEastAsia"/>
                <w:kern w:val="0"/>
                <w:sz w:val="20"/>
                <w:szCs w:val="20"/>
                <w:lang w:val="en-US" w:eastAsia="zh-TW" w:bidi="ar-SA"/>
              </w:rPr>
              <w:t>Payment:</w:t>
            </w:r>
          </w:p>
        </w:tc>
        <w:tc>
          <w:tcPr>
            <w:tcW w:w="2691" w:type="dxa"/>
            <w:gridSpan w:val="5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asciiTheme="minorEastAsia" w:hAnsiTheme="minorEastAsia"/>
                <w:kern w:val="0"/>
                <w:szCs w:val="24"/>
                <w:lang w:val="en-US" w:eastAsia="zh-TW" w:bidi="ar-SA"/>
              </w:rPr>
              <w:t>出納</w:t>
            </w:r>
            <w:r>
              <w:rPr>
                <w:rFonts w:eastAsia="" w:asciiTheme="minorEastAsia" w:hAnsiTheme="minorEastAsia"/>
                <w:kern w:val="0"/>
                <w:szCs w:val="24"/>
                <w:lang w:val="en-US" w:eastAsia="zh-TW" w:bidi="ar-SA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eastAsia="" w:asciiTheme="minorEastAsia" w:hAnsiTheme="minorEastAsia"/>
                <w:kern w:val="0"/>
                <w:sz w:val="20"/>
                <w:szCs w:val="20"/>
                <w:lang w:val="en-US" w:eastAsia="zh-TW" w:bidi="ar-SA"/>
              </w:rPr>
              <w:t>Cashier:</w:t>
            </w:r>
          </w:p>
        </w:tc>
        <w:tc>
          <w:tcPr>
            <w:tcW w:w="2561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asciiTheme="minorEastAsia" w:hAnsiTheme="minorEastAsia"/>
                <w:kern w:val="0"/>
                <w:szCs w:val="24"/>
                <w:lang w:val="en-US" w:eastAsia="zh-TW" w:bidi="ar-SA"/>
              </w:rPr>
              <w:t>承辦人</w:t>
            </w:r>
            <w:r>
              <w:rPr>
                <w:rFonts w:eastAsia="" w:asciiTheme="minorEastAsia" w:hAnsiTheme="minorEastAsia"/>
                <w:kern w:val="0"/>
                <w:szCs w:val="24"/>
                <w:lang w:val="en-US" w:eastAsia="zh-TW" w:bidi="ar-SA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eastAsia="" w:asciiTheme="minorEastAsia" w:hAnsiTheme="minorEastAsia"/>
                <w:kern w:val="0"/>
                <w:sz w:val="20"/>
                <w:szCs w:val="20"/>
                <w:lang w:val="en-US" w:eastAsia="zh-TW" w:bidi="ar-SA"/>
              </w:rPr>
              <w:t>Seller:</w:t>
            </w:r>
          </w:p>
        </w:tc>
        <w:tc>
          <w:tcPr>
            <w:tcW w:w="2332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asciiTheme="minorEastAsia" w:hAnsiTheme="minorEastAsia"/>
                <w:kern w:val="0"/>
                <w:szCs w:val="24"/>
                <w:lang w:val="en-US" w:eastAsia="zh-TW" w:bidi="ar-SA"/>
              </w:rPr>
              <w:t>連絡分機</w:t>
            </w:r>
            <w:r>
              <w:rPr>
                <w:rFonts w:eastAsia="" w:asciiTheme="minorEastAsia" w:hAnsiTheme="minorEastAsia"/>
                <w:kern w:val="0"/>
                <w:szCs w:val="24"/>
                <w:lang w:val="en-US" w:eastAsia="zh-TW" w:bidi="ar-SA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tLeast" w:line="20"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eastAsia="" w:asciiTheme="minorEastAsia" w:hAnsiTheme="minorEastAsia"/>
                <w:kern w:val="0"/>
                <w:sz w:val="20"/>
                <w:szCs w:val="20"/>
                <w:lang w:val="en-US" w:eastAsia="zh-TW" w:bidi="ar-SA"/>
              </w:rPr>
              <w:t>Tel.Ext</w:t>
            </w:r>
          </w:p>
        </w:tc>
      </w:tr>
      <w:tr>
        <w:trPr>
          <w:trHeight w:val="850" w:hRule="atLeast"/>
        </w:trPr>
        <w:tc>
          <w:tcPr>
            <w:tcW w:w="10521" w:type="dxa"/>
            <w:gridSpan w:val="14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asciiTheme="minorEastAsia" w:hAnsiTheme="minorEastAsia"/>
                <w:kern w:val="0"/>
                <w:szCs w:val="24"/>
                <w:lang w:val="en-US" w:eastAsia="zh-TW" w:bidi="ar-SA"/>
              </w:rPr>
              <w:t>匯款戶名：台灣糖業股份有限公司柳營尖山埤渡假村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asciiTheme="minorEastAsia" w:hAnsiTheme="minorEastAsia"/>
                <w:kern w:val="0"/>
                <w:szCs w:val="24"/>
                <w:lang w:val="en-US" w:eastAsia="zh-TW" w:bidi="ar-SA"/>
              </w:rPr>
              <w:t>銀　　行：凱基銀行台南分行（代碼</w:t>
            </w:r>
            <w:r>
              <w:rPr>
                <w:rFonts w:eastAsia="" w:asciiTheme="minorEastAsia" w:hAnsiTheme="minorEastAsia"/>
                <w:kern w:val="0"/>
                <w:szCs w:val="24"/>
                <w:lang w:val="en-US" w:eastAsia="zh-TW" w:bidi="ar-SA"/>
              </w:rPr>
              <w:t>809</w:t>
            </w:r>
            <w:r>
              <w:rPr>
                <w:rFonts w:asciiTheme="minorEastAsia" w:hAnsiTheme="minorEastAsia"/>
                <w:kern w:val="0"/>
                <w:szCs w:val="24"/>
                <w:lang w:val="en-US" w:eastAsia="zh-TW" w:bidi="ar-SA"/>
              </w:rPr>
              <w:t>）          帳　　號：</w:t>
            </w:r>
            <w:r>
              <w:rPr>
                <w:rFonts w:eastAsia="" w:asciiTheme="minorEastAsia" w:hAnsiTheme="minorEastAsia"/>
                <w:kern w:val="0"/>
                <w:szCs w:val="24"/>
                <w:lang w:val="en-US" w:eastAsia="zh-TW" w:bidi="ar-SA"/>
              </w:rPr>
              <w:t>00005-11-8299915</w:t>
            </w:r>
          </w:p>
        </w:tc>
      </w:tr>
      <w:tr>
        <w:trPr>
          <w:trHeight w:val="1981" w:hRule="atLeast"/>
        </w:trPr>
        <w:tc>
          <w:tcPr>
            <w:tcW w:w="10521" w:type="dxa"/>
            <w:gridSpan w:val="14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"/>
                <w:kern w:val="0"/>
                <w:lang w:val="en-US" w:eastAsia="zh-TW" w:bidi="ar-SA"/>
              </w:rPr>
            </w:pPr>
            <w:r>
              <w:rPr>
                <w:rFonts w:asciiTheme="minorEastAsia" w:hAnsiTheme="minorEastAsia"/>
                <w:kern w:val="0"/>
                <w:szCs w:val="24"/>
                <w:lang w:val="en-US" w:eastAsia="zh-TW" w:bidi="ar-SA"/>
              </w:rPr>
              <w:t>備註</w:t>
            </w:r>
            <w:r>
              <w:rPr>
                <w:rFonts w:eastAsia="" w:asciiTheme="minorEastAsia" w:hAnsiTheme="minorEastAsia"/>
                <w:kern w:val="0"/>
                <w:szCs w:val="24"/>
                <w:lang w:val="en-US" w:eastAsia="zh-TW" w:bidi="ar-SA"/>
              </w:rPr>
              <w:t>Remarks: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eastAsia="" w:asciiTheme="minorEastAsia" w:hAnsiTheme="minorEastAsia"/>
                <w:kern w:val="0"/>
                <w:szCs w:val="22"/>
                <w:lang w:val="en-US" w:eastAsia="zh-TW" w:bidi="ar-SA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eastAsia="" w:asciiTheme="minorEastAsia" w:hAnsiTheme="minorEastAsia"/>
                <w:kern w:val="0"/>
                <w:szCs w:val="22"/>
                <w:lang w:val="en-US" w:eastAsia="zh-TW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eastAsia="" w:asciiTheme="minorEastAsia" w:hAnsiTheme="minorEastAsia"/>
                <w:kern w:val="0"/>
                <w:szCs w:val="22"/>
                <w:lang w:val="en-US" w:eastAsia="zh-TW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eastAsia="" w:asciiTheme="minorEastAsia" w:hAnsiTheme="minorEastAsia"/>
                <w:kern w:val="0"/>
                <w:szCs w:val="22"/>
                <w:lang w:val="en-US" w:eastAsia="zh-TW" w:bidi="ar-SA"/>
              </w:rPr>
            </w:r>
          </w:p>
        </w:tc>
      </w:tr>
    </w:tbl>
    <w:p>
      <w:pPr>
        <w:pStyle w:val="Normal"/>
        <w:rPr/>
      </w:pPr>
      <w:r>
        <w:rPr>
          <w:rFonts w:asciiTheme="minorEastAsia" w:hAnsiTheme="minorEastAsia"/>
          <w:sz w:val="20"/>
          <w:szCs w:val="20"/>
        </w:rPr>
        <w:t>白聯</w:t>
      </w:r>
      <w:r>
        <w:rPr>
          <w:rFonts w:asciiTheme="minorEastAsia" w:hAnsiTheme="minorEastAsia"/>
          <w:sz w:val="20"/>
          <w:szCs w:val="20"/>
        </w:rPr>
        <w:t>:</w:t>
      </w:r>
      <w:r>
        <w:rPr>
          <w:rFonts w:asciiTheme="minorEastAsia" w:hAnsiTheme="minorEastAsia"/>
          <w:sz w:val="20"/>
          <w:szCs w:val="20"/>
        </w:rPr>
        <w:t>財務部</w:t>
      </w:r>
      <w:r>
        <w:rPr>
          <w:rFonts w:asciiTheme="minorEastAsia" w:hAnsiTheme="minorEastAsia"/>
          <w:sz w:val="20"/>
          <w:szCs w:val="20"/>
        </w:rPr>
        <w:t xml:space="preserve">Fin                                          </w:t>
      </w:r>
      <w:r>
        <w:rPr>
          <w:rFonts w:asciiTheme="minorEastAsia" w:hAnsiTheme="minorEastAsia"/>
          <w:sz w:val="20"/>
          <w:szCs w:val="20"/>
        </w:rPr>
        <w:t>紅聯</w:t>
      </w:r>
      <w:r>
        <w:rPr>
          <w:rFonts w:asciiTheme="minorEastAsia" w:hAnsiTheme="minorEastAsia"/>
          <w:sz w:val="20"/>
          <w:szCs w:val="20"/>
        </w:rPr>
        <w:t>:</w:t>
      </w:r>
      <w:r>
        <w:rPr>
          <w:rFonts w:asciiTheme="minorEastAsia" w:hAnsiTheme="minorEastAsia"/>
          <w:sz w:val="20"/>
          <w:szCs w:val="20"/>
        </w:rPr>
        <w:t>銷售中心</w:t>
      </w:r>
      <w:r>
        <w:rPr>
          <w:rFonts w:asciiTheme="minorEastAsia" w:hAnsiTheme="minorEastAsia"/>
          <w:sz w:val="20"/>
          <w:szCs w:val="20"/>
        </w:rPr>
        <w:t xml:space="preserve">Selling center                                                      </w:t>
      </w:r>
      <w:r>
        <w:rPr>
          <w:rFonts w:asciiTheme="minorEastAsia" w:hAnsiTheme="minorEastAsia"/>
          <w:sz w:val="20"/>
          <w:szCs w:val="20"/>
        </w:rPr>
        <w:t>黃聯</w:t>
      </w:r>
      <w:r>
        <w:rPr>
          <w:rFonts w:asciiTheme="minorEastAsia" w:hAnsiTheme="minorEastAsia"/>
          <w:sz w:val="20"/>
          <w:szCs w:val="20"/>
        </w:rPr>
        <w:t>:</w:t>
      </w:r>
      <w:r>
        <w:rPr>
          <w:rFonts w:asciiTheme="minorEastAsia" w:hAnsiTheme="minorEastAsia"/>
          <w:sz w:val="20"/>
          <w:szCs w:val="20"/>
        </w:rPr>
        <w:t>付款人</w:t>
      </w:r>
      <w:r>
        <w:rPr>
          <w:rFonts w:asciiTheme="minorEastAsia" w:hAnsiTheme="minorEastAsia"/>
          <w:sz w:val="20"/>
          <w:szCs w:val="20"/>
        </w:rPr>
        <w:t>Buye</w:t>
      </w:r>
      <w:r>
        <w:rPr>
          <w:rFonts w:asciiTheme="minorEastAsia" w:hAnsiTheme="minorEastAsia"/>
          <w:szCs w:val="24"/>
        </w:rPr>
        <w:t>r</w:t>
      </w:r>
    </w:p>
    <w:sectPr>
      <w:type w:val="nextPage"/>
      <w:pgSz w:w="11906" w:h="16838"/>
      <w:pgMar w:left="720" w:right="720" w:header="0" w:top="284" w:footer="0" w:bottom="284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Microsoft YaHei">
    <w:charset w:val="88"/>
    <w:family w:val="roman"/>
    <w:pitch w:val="variable"/>
  </w:font>
  <w:font w:name="Cambria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Liberation Sans">
    <w:altName w:val="Arial"/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新細明體" w:asciiTheme="minorHAnsi" w:cstheme="minorBidi" w:eastAsiaTheme="minorEastAsia" w:hAnsiTheme="minorHAnsi"/>
        <w:szCs w:val="22"/>
        <w:lang w:val="en-US" w:eastAsia="zh-TW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cs="新細明體" w:eastAsia=""/>
      <w:color w:val="00000A"/>
      <w:kern w:val="0"/>
      <w:sz w:val="24"/>
      <w:szCs w:val="22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HTML 預設格式 字元"/>
    <w:basedOn w:val="DefaultParagraphFont"/>
    <w:link w:val="HTML"/>
    <w:uiPriority w:val="99"/>
    <w:qFormat/>
    <w:rsid w:val="008803dc"/>
    <w:rPr>
      <w:rFonts w:ascii="Microsoft YaHei" w:hAnsi="Microsoft YaHei" w:eastAsia="Microsoft YaHei" w:cs="細明體"/>
      <w:szCs w:val="24"/>
    </w:rPr>
  </w:style>
  <w:style w:type="character" w:styleId="Style14" w:customStyle="1">
    <w:name w:val="註解方塊文字 字元"/>
    <w:basedOn w:val="DefaultParagraphFont"/>
    <w:uiPriority w:val="99"/>
    <w:semiHidden/>
    <w:qFormat/>
    <w:rsid w:val="00fe44b7"/>
    <w:rPr>
      <w:rFonts w:ascii="Cambria" w:hAnsi="Cambria" w:eastAsia="" w:cs="新細明體" w:asciiTheme="majorHAnsi" w:cstheme="majorBidi" w:eastAsiaTheme="majorEastAsia" w:hAnsiTheme="majorHAnsi"/>
      <w:sz w:val="18"/>
      <w:szCs w:val="18"/>
    </w:rPr>
  </w:style>
  <w:style w:type="paragraph" w:styleId="Style15">
    <w:name w:val="標題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微軟正黑體" w:cs="思源黑體 TW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思源黑體 TW"/>
      <w:i/>
      <w:iCs/>
      <w:sz w:val="24"/>
      <w:szCs w:val="24"/>
    </w:rPr>
  </w:style>
  <w:style w:type="paragraph" w:styleId="Style19" w:customStyle="1">
    <w:name w:val="索引"/>
    <w:basedOn w:val="Normal"/>
    <w:qFormat/>
    <w:pPr>
      <w:suppressLineNumbers/>
    </w:pPr>
    <w:rPr>
      <w:rFonts w:cs="Mangal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8803dc"/>
    <w:pPr>
      <w:widowControl/>
      <w:tabs>
        <w:tab w:val="clear" w:pos="48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Microsoft YaHei" w:hAnsi="Microsoft YaHei" w:eastAsia="Microsoft YaHei" w:cs="細明體"/>
      <w:szCs w:val="24"/>
    </w:rPr>
  </w:style>
  <w:style w:type="paragraph" w:styleId="BalloonText">
    <w:name w:val="Balloon Text"/>
    <w:basedOn w:val="Normal"/>
    <w:uiPriority w:val="99"/>
    <w:semiHidden/>
    <w:unhideWhenUsed/>
    <w:qFormat/>
    <w:rsid w:val="00fe44b7"/>
    <w:pPr/>
    <w:rPr>
      <w:rFonts w:ascii="Cambria" w:hAnsi="Cambria" w:eastAsia="" w:cs="新細明體" w:asciiTheme="majorHAnsi" w:cstheme="majorBidi" w:eastAsiaTheme="majorEastAsia" w:hAnsiTheme="majorHAnsi"/>
      <w:sz w:val="18"/>
      <w:szCs w:val="18"/>
    </w:rPr>
  </w:style>
  <w:style w:type="paragraph" w:styleId="Style21" w:customStyle="1">
    <w:name w:val="水平線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8d0d9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NDC_ODF_Application_Tools_/3.3.3$Windows_X86_64 LibreOffice_project/1e1e6a7b6182699804c71e64ce03ac02dcaacc3f</Application>
  <AppVersion>15.0000</AppVersion>
  <Pages>1</Pages>
  <Words>343</Words>
  <Characters>734</Characters>
  <CharactersWithSpaces>1221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2015-08-31T08:12:00Z</dcterms:created>
  <dc:creator>1546</dc:creator>
  <dc:description/>
  <dc:language>zh-TW</dc:language>
  <cp:lastModifiedBy>a90461</cp:lastModifiedBy>
  <cp:lastPrinted>2023-08-22T05:34:00Z</cp:lastPrinted>
  <dcterms:modified xsi:type="dcterms:W3CDTF">2023-08-22T05:34:00Z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